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7EB" w:rsidRPr="00313329" w:rsidRDefault="000947EB" w:rsidP="00DC2DE4">
      <w:pPr>
        <w:shd w:val="clear" w:color="auto" w:fill="FFFFFF"/>
        <w:spacing w:after="270" w:line="540" w:lineRule="atLeast"/>
        <w:jc w:val="center"/>
        <w:outlineLvl w:val="0"/>
        <w:rPr>
          <w:rFonts w:ascii="Times New Roman" w:eastAsia="Times New Roman" w:hAnsi="Times New Roman" w:cs="Times New Roman"/>
          <w:b/>
          <w:color w:val="303030"/>
          <w:kern w:val="36"/>
          <w:sz w:val="45"/>
          <w:szCs w:val="45"/>
          <w:lang w:eastAsia="ru-RU"/>
        </w:rPr>
      </w:pPr>
      <w:r w:rsidRPr="00313329">
        <w:rPr>
          <w:rFonts w:ascii="Times New Roman" w:eastAsia="Times New Roman" w:hAnsi="Times New Roman" w:cs="Times New Roman"/>
          <w:b/>
          <w:color w:val="303030"/>
          <w:kern w:val="36"/>
          <w:sz w:val="45"/>
          <w:szCs w:val="45"/>
          <w:lang w:eastAsia="ru-RU"/>
        </w:rPr>
        <w:t xml:space="preserve">Сведения о государственной регистрации муниципальных правовых актов </w:t>
      </w:r>
      <w:r w:rsidR="00DC2DE4">
        <w:rPr>
          <w:rFonts w:ascii="Times New Roman" w:eastAsia="Times New Roman" w:hAnsi="Times New Roman" w:cs="Times New Roman"/>
          <w:b/>
          <w:color w:val="303030"/>
          <w:kern w:val="36"/>
          <w:sz w:val="45"/>
          <w:szCs w:val="45"/>
          <w:lang w:eastAsia="ru-RU"/>
        </w:rPr>
        <w:t xml:space="preserve">сельского поселения </w:t>
      </w:r>
      <w:proofErr w:type="spellStart"/>
      <w:r w:rsidR="00DC2DE4">
        <w:rPr>
          <w:rFonts w:ascii="Times New Roman" w:eastAsia="Times New Roman" w:hAnsi="Times New Roman" w:cs="Times New Roman"/>
          <w:b/>
          <w:color w:val="303030"/>
          <w:kern w:val="36"/>
          <w:sz w:val="45"/>
          <w:szCs w:val="45"/>
          <w:lang w:eastAsia="ru-RU"/>
        </w:rPr>
        <w:t>сумон</w:t>
      </w:r>
      <w:proofErr w:type="spellEnd"/>
      <w:r w:rsidR="00DC2DE4">
        <w:rPr>
          <w:rFonts w:ascii="Times New Roman" w:eastAsia="Times New Roman" w:hAnsi="Times New Roman" w:cs="Times New Roman"/>
          <w:b/>
          <w:color w:val="303030"/>
          <w:kern w:val="36"/>
          <w:sz w:val="45"/>
          <w:szCs w:val="45"/>
          <w:lang w:eastAsia="ru-RU"/>
        </w:rPr>
        <w:t xml:space="preserve"> Кызыл-Дагский Бай-Тайгинского кожууна Республики Тыва</w:t>
      </w:r>
    </w:p>
    <w:p w:rsidR="000947EB" w:rsidRDefault="000947EB" w:rsidP="000947EB">
      <w:pPr>
        <w:shd w:val="clear" w:color="auto" w:fill="FFFFFF"/>
        <w:spacing w:before="360" w:after="360" w:line="240" w:lineRule="auto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r w:rsidRPr="000947E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Сведения о </w:t>
      </w:r>
      <w:proofErr w:type="gramStart"/>
      <w:r w:rsidRPr="000947E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государственной  регистрации</w:t>
      </w:r>
      <w:proofErr w:type="gramEnd"/>
      <w:r w:rsidRPr="000947EB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муниципальных правовых актов</w:t>
      </w:r>
      <w:r w:rsidR="00982F3D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</w:t>
      </w:r>
      <w:r w:rsidR="00DC2DE4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сельского поселения </w:t>
      </w:r>
      <w:proofErr w:type="spellStart"/>
      <w:r w:rsidR="00DC2DE4">
        <w:rPr>
          <w:rFonts w:ascii="Arial" w:eastAsia="Times New Roman" w:hAnsi="Arial" w:cs="Arial"/>
          <w:color w:val="303030"/>
          <w:sz w:val="26"/>
          <w:szCs w:val="26"/>
          <w:lang w:eastAsia="ru-RU"/>
        </w:rPr>
        <w:t>сумон</w:t>
      </w:r>
      <w:proofErr w:type="spellEnd"/>
      <w:r w:rsidR="00DC2DE4">
        <w:rPr>
          <w:rFonts w:ascii="Arial" w:eastAsia="Times New Roman" w:hAnsi="Arial" w:cs="Arial"/>
          <w:color w:val="303030"/>
          <w:sz w:val="26"/>
          <w:szCs w:val="26"/>
          <w:lang w:eastAsia="ru-RU"/>
        </w:rPr>
        <w:t xml:space="preserve"> Кызыл-Дагский Бай-Тайгинского кожууна Республики Тыва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8882"/>
        <w:gridCol w:w="1182"/>
        <w:gridCol w:w="1165"/>
        <w:gridCol w:w="1419"/>
        <w:gridCol w:w="1521"/>
      </w:tblGrid>
      <w:tr w:rsidR="00D408F1" w:rsidRPr="00DC2DE4" w:rsidTr="007B1AA2">
        <w:trPr>
          <w:trHeight w:val="465"/>
          <w:tblHeader/>
        </w:trPr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1DCB7"/>
            <w:vAlign w:val="center"/>
            <w:hideMark/>
          </w:tcPr>
          <w:p w:rsidR="00D408F1" w:rsidRPr="00DC2DE4" w:rsidRDefault="00D408F1" w:rsidP="00DC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2D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1DCB7"/>
            <w:vAlign w:val="center"/>
            <w:hideMark/>
          </w:tcPr>
          <w:p w:rsidR="00D408F1" w:rsidRPr="00DC2DE4" w:rsidRDefault="00D408F1" w:rsidP="00DC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2D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1DCB7"/>
            <w:vAlign w:val="center"/>
            <w:hideMark/>
          </w:tcPr>
          <w:p w:rsidR="00D408F1" w:rsidRPr="00DC2DE4" w:rsidRDefault="00D408F1" w:rsidP="00DC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2D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 принятия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1DCB7"/>
            <w:vAlign w:val="center"/>
            <w:hideMark/>
          </w:tcPr>
          <w:p w:rsidR="00D408F1" w:rsidRPr="00DC2DE4" w:rsidRDefault="00D408F1" w:rsidP="00DC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2D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Статус действия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1DCB7"/>
            <w:vAlign w:val="center"/>
            <w:hideMark/>
          </w:tcPr>
          <w:p w:rsidR="00D408F1" w:rsidRPr="00DC2DE4" w:rsidRDefault="00D408F1" w:rsidP="00DC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2D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Статус нормативности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D1DCB7"/>
            <w:vAlign w:val="center"/>
            <w:hideMark/>
          </w:tcPr>
          <w:p w:rsidR="00D408F1" w:rsidRPr="00DC2DE4" w:rsidRDefault="00D408F1" w:rsidP="00DC2D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C2DE4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Субъект РФ</w:t>
            </w:r>
          </w:p>
        </w:tc>
      </w:tr>
      <w:tr w:rsidR="000D5948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007CD" w:rsidP="000D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5" w:anchor="id=F4397D3F-16FE-45E9-A8B0-A8683D08B75F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установлении и введении земельного налога на территории сельского поселения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Кызыл-Дагский Бай-Тайгинского кожууна Республики Тыва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24.10.2012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D5948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007CD" w:rsidP="000D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6" w:anchor="id=7A464214-7671-43BF-89AC-6853D27DFCFB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start%22:10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АНТИКОРРУПЦИОННОЙ ЭКСПЕРТИЗЕ МУНИЦИПАЛЬНЫХ НОРМАТИВНЫХ ПРАВОВЫХ АКТОВ И ПРОЕКТОВ МУНИЦИПАЛЬНЫХ НОРМАТИВНЫХ ПРАВОВЫХ АКТОВ АДМИНИСТРАЦИИ СЕЛЬСКОГО П...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13.01.2014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D5948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007CD" w:rsidP="000D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7" w:anchor="id=6BCBB65C-AA59-48C7-86C7-2C790EC03351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АНТИКОРРУПЦИОННОЙ ЭКСПЕРТИЗЕ МУНИЦИПАЛЬНЫХ НОРМАТИВНЫХ ПРАВОВЫХ АКТОВ И ПРОЕКТОВ МУНИЦИПАЛЬНЫХ НОРМАТИВНЫХ ПРАВОВЫХ АКТОВ ХУРАЛА ПРЕДСТВАТЕЛЕЙ сель...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20.01.2014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D5948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007CD" w:rsidP="000D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8" w:anchor="id=C33FE99E-C91D-44A8-A851-D121A0B6CDF6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установлении и введении в действие налога на имущество физических лиц на территории сельского поселения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Кызыл-Дагский Бай-Тайгинского кожууна...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30.11.2016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DC2DE4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D5948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007CD" w:rsidP="000D59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9" w:anchor="id=02030DEB-08FD-4E22-8FC8-EBE60F88ED40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start%22:10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О внесении изменений и дополнений в решение Хурала представителей от 24 октября 2012 года № 34 «Об установлении и введении земельного налога на 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террит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10.02.2016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D5948" w:rsidRPr="006C65EB" w:rsidRDefault="000D5948" w:rsidP="000D5948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BC239A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6C65EB" w:rsidRDefault="000007CD" w:rsidP="00BC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0" w:anchor="id=9903CE88-0F15-4EA6-986E-8A139522B478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ПОЛОЖЕНИЯ О ПОРЯДКЕ ПРЕДОСТАВЛЕНИЯ ЗЕМЕЛЬНЫХ УЧАСТКОВ НА ТЕРРИТОРИИ СЕЛЬСКОГО ПОСЛЕНИЯ СУМОН КЫЗЫЛ-ДАГСКИЙ БАЙ-ТАЙГИНСКОГО КОЖУУНА РЕСП...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29.02.2016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BC239A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6C65EB" w:rsidRDefault="000007CD" w:rsidP="00BC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1" w:anchor="id=D4A671B3-9D4D-41DB-8F1D-43FDC41C754F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утверждении Положения о порядке содействия и создания условий для развития малого и среднего предпринимательства в сельском поселении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Кызыл-Д...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31.05.2016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BC239A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6C65EB" w:rsidRDefault="000007CD" w:rsidP="00BC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2" w:anchor="id=B1FBC4C3-43C7-4791-89E0-4BA27A36EB29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 внесении изменений в решение Хурала представителей сельского поселения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Кызыл-Дагский Бай-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Тайгинскогокожууна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Республики Тыва № 34 от 24.10.2012...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22.06.2016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BC239A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6C65EB" w:rsidRDefault="000007CD" w:rsidP="00BC23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3" w:anchor="id=6193B066-8CF6-44A4-AA3C-9B31EE304F82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установлении дополнительных оснований признания безнадежными к взысканию и списания недоимки, задолженности по пеням и штрафам физических лиц по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зе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16.05.2017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239A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BC239A" w:rsidP="00BC239A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4" w:anchor="id=EF63872C-1C43-4463-B4F0-59BEEBF5CCC4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утверждении Положения о самообложении граждан на территории сельского поселения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Кызыл-Дагский Бай – Тайгинского кожууна Республики Тыва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16.01.2019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5" w:anchor="id=531E556F-29A1-4E36-804D-EAE62580A45A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Об утверждении Положения о территориальном общественном самоуправлении сельского</w:t>
              </w:r>
              <w:r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</w:t>
              </w:r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поселения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сумонКызыл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-Дагский Бай-Тайгинского кожууна Республики Тыва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6" w:anchor="id=25DEE793-C808-4BE9-B508-E7EA7723D05A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Об утверждении Правил благоустройства сельского поселения </w:t>
              </w:r>
              <w:proofErr w:type="spellStart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сумон</w:t>
              </w:r>
              <w:proofErr w:type="spellEnd"/>
              <w:r w:rsidRPr="006C65EB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 xml:space="preserve"> Кызыл-Дагский Бай-Тайгинского кожууна Республики Тыва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18.02.2019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0007CD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7" w:anchor="id=1A6F4D2C-3145-45BD-BD0C-25E49B3B0BE7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start%22:10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«Об утверждении Административного регламента предоставления муниципальной услуги «Совершение нотариальных действий администрацией сельского поселения 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02.09.2019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BC239A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8" w:anchor="id=15125174-D570-4055-82BE-BB4A6FA5D613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УТВЕРЖДЕНИИ ПОРЯДКА РАСПОРЯЖЕНИЯ ИМУЩЕСТВОМ, ВКЛЮЧЕННЫМ В ПЕРЕЧЕНЬ МУНИЦИПАЛЬНОГО ИМУЩЕСТВА СЕЛЬСКОГО ПОСЕЛЕНИЯ СУМОН КЫЗЫЛ-ДАГСКИЙ БАЙ-ТАЙГИНСКОГО...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934D04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19" w:anchor="id=1679AF73-2A3D-494D-9ACC-75B5C6E1A665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утверждении Административного регламента предоставления муниципальной услуги «Совершение нотариальных действий администрацией сельского поселения с...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24.03.2020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BC239A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0" w:anchor="id=6A4FD3AF-F28D-4E55-BF79-97474C3E9210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утверждении порядка принятия решений о признании безнадежной к взысканию задолженности по платежам в бюджет сельского поселения сумона Кызыл-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Дагски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02.03.2021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BC239A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1" w:anchor="id=CE57360E-7380-49B8-8A30-CDA24DEDE82F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02.11.2021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BC239A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2" w:anchor="id=A21ED8D3-5699-4FA8-9F5A-38150D6508B0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Об утверждении порядка рассмотрения Хуралом представителей сельского поселения 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сумон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 Кызыл-Дагский проектов муниципальных программ и предложений о вне...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02.11.2021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  <w:r w:rsidRPr="006C65E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3" w:anchor="id=0BF5A802-1A04-4644-960E-228A5683B52F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О порядке организации работы по рассмотрению обращений граждан в администрации сельского поселения 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сумон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 Кызыл-Дагский Бай-Тайгинского кожууна 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Республ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09.03.2022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6C65EB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4" w:anchor="id=BAD3D7CF-8052-41E7-8C38-0CDC8B39124D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утверждении Порядка определения Перечня информации о деятельности Администрации сельского поселения сумона Кызыл-Дагский муниципального района «Бай...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11.07.2022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C2DE4" w:rsidTr="000D5948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C2DE4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5" w:anchor="id=E2D47E44-5E9D-44F1-840C-5D5A42169AD3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О мерах по выявлению и уничтожению очагов произрастания дикорастущих 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наркосодержащих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 растений на территории сельского поселения </w:t>
              </w:r>
              <w:proofErr w:type="spellStart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сумон</w:t>
              </w:r>
              <w:proofErr w:type="spellEnd"/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 xml:space="preserve"> Кызыл-Дагский Ба...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26.07.2022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37999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6" w:anchor="id=615A6EE1-6B2C-40BF-8F99-93192D611681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ОБ УТВЕРЖДЕНИИ ПОЛОЖЕНИЯ ОБ ОБЩЕСТВЕННОМ СОВЕТЕ ПРИ МЕСТНОЙ АДМИНИСТРАЦИИ МУНИЦИПАЛЬНОГО ОБРАЗОВАНИЯ АДМИНИСТРАЦИИ СЕЛЬСКОГО ПОСЕЛЕНИЯ СУМОН КЫЗЫЛ-ДАГ...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27.07.2022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37999" w:rsidTr="007B1AA2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hyperlink r:id="rId27" w:anchor="id=4E9C297D-BCA9-4A3E-9811-D616B1E0D65A&amp;shard=%D0%A2%D0%B5%D0%BA%D1%83%D1%89%D0%B8%D0%B5%20%D1%80%D0%B5%D0%B4%D0%B0%D0%BA%D1%86%D0%B8%D0%B8&amp;from=p&amp;r={%22filter%22:null,%22groups%22:[%22%D0%A2%D0%B5%D0%BA%D1%83%D1%89%D0%B8%D0%B5%20%D1%80%D0%B5%D0%B4%D0%B0%D0%BA%D1%86%D0%B8%D0%B8%22],%22dateFrom%22:null,%22dateTo%22:null,%22sortOrder%22:%22desc%22,%22sortField%22:%22document_date_edition%22,%22groupField%22:null,%22joinFrom%22:null,%22joinTo%22:null,%22type%22:%22MULTIQUERY%22,%22multiqueryRequest%22:{%22queryRequests%22:[{%22type%22:%22Q%22,%22request%22:%22{\%22mode\%22:\%22EXTENDED\%22,\%22typeRequests\%22:[{\%22fieldRequests\%22:[{\%22name\%22:\%22document_subject\%22,\%22operator\%22:\%22EX\%22,\%22query\%22:\%22%D0%9A%D1%8B%D0%B7%D1%8B%D0%BB-%D0%94%D0%B0%D0%B3%D1%81%D0%BA%D0%B8%D0%B9%20%D0%91%D0%B0%D0%B9-%D0%A2%D0%B0%D0%B9%D0%B3%D0%B8%D0%BD%D1%81%D0%BA%D0%BE%D0%B3%D0%BE\%22,\%22sQuery\%22:null}],\%22mode\%22:\%22AND\%22,\%22name\%22:\%22%D0%9F%D1%80%D0%B0%D0%B2%D0%BE%D0%B2%D1%8B%D0%B5%20%D0%B0%D0%BA%D1%82%D1%8B\%22,\%22typesMode\%22:\%22AND\%22}]}%22,%22operator%22:%22AND%22,%22queryRequestRole%22:%22CATEGORIES%22},{%22type%22:%22SQ%22,%22queryId%22:%226ee45f86-306c-4f80-a023-7a342ea0984f%22,%22operator%22:%22AND%22}]},%22simpleSearchFieldsBundle%22:%22test1%22,%22noOrpho%22:false}" w:tgtFrame="_blank" w:history="1">
              <w:r w:rsidRPr="006C65EB">
                <w:rPr>
                  <w:rStyle w:val="a4"/>
                  <w:rFonts w:ascii="Arial" w:eastAsia="Times New Roman" w:hAnsi="Arial" w:cs="Arial"/>
                  <w:color w:val="auto"/>
                  <w:sz w:val="18"/>
                  <w:szCs w:val="18"/>
                  <w:lang w:eastAsia="ru-RU"/>
                </w:rPr>
                <w:t>О мерах по выявлению и обращению с брошенными транспортными средствами на территории сельского поселения сумона Кызыл-Дагский</w:t>
              </w:r>
            </w:hyperlink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27.07.2022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Нормативный</w:t>
            </w: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C65E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  <w:tr w:rsidR="000007CD" w:rsidRPr="00D37999" w:rsidTr="000007CD">
        <w:tc>
          <w:tcPr>
            <w:tcW w:w="385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7CD" w:rsidRPr="00D37999" w:rsidRDefault="000007CD" w:rsidP="000007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A04653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4653">
              <w:rPr>
                <w:rFonts w:ascii="Arial" w:hAnsi="Arial" w:cs="Arial"/>
                <w:sz w:val="18"/>
                <w:szCs w:val="18"/>
              </w:rPr>
              <w:t>УСТАВ СЕЛЬСКОГО ПОСЕЛЕНИЯ СУМОНА КЫЗЫЛ-ДАГ БАЙ-ТАЙГИНСКОГО КОЖУУНА РЕСПУБЛИКИ ТЫВА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A04653" w:rsidP="000007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46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09.09.2022</w:t>
            </w:r>
          </w:p>
        </w:tc>
        <w:tc>
          <w:tcPr>
            <w:tcW w:w="0" w:type="auto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A04653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46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Действующий</w:t>
            </w:r>
          </w:p>
        </w:tc>
        <w:tc>
          <w:tcPr>
            <w:tcW w:w="1419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0007CD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1" w:type="dxa"/>
            <w:tcBorders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07CD" w:rsidRPr="00D37999" w:rsidRDefault="00A04653" w:rsidP="000007CD">
            <w:pPr>
              <w:wordWrap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0465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Республика Тыва</w:t>
            </w:r>
          </w:p>
        </w:tc>
      </w:tr>
    </w:tbl>
    <w:p w:rsidR="004C744D" w:rsidRDefault="004C744D" w:rsidP="004C744D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4C744D" w:rsidRDefault="004C744D" w:rsidP="004C744D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</w:p>
    <w:p w:rsidR="004C744D" w:rsidRPr="000947EB" w:rsidRDefault="004C744D" w:rsidP="004C744D">
      <w:pPr>
        <w:shd w:val="clear" w:color="auto" w:fill="FFFFFF"/>
        <w:spacing w:before="360" w:after="360" w:line="240" w:lineRule="auto"/>
        <w:jc w:val="both"/>
        <w:rPr>
          <w:rFonts w:ascii="Arial" w:eastAsia="Times New Roman" w:hAnsi="Arial" w:cs="Arial"/>
          <w:color w:val="303030"/>
          <w:sz w:val="26"/>
          <w:szCs w:val="26"/>
          <w:lang w:eastAsia="ru-RU"/>
        </w:rPr>
      </w:pPr>
      <w:bookmarkStart w:id="0" w:name="_GoBack"/>
      <w:bookmarkEnd w:id="0"/>
    </w:p>
    <w:sectPr w:rsidR="004C744D" w:rsidRPr="000947EB" w:rsidSect="00773F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0D"/>
    <w:rsid w:val="000007CD"/>
    <w:rsid w:val="000947EB"/>
    <w:rsid w:val="000D5948"/>
    <w:rsid w:val="000D5C1B"/>
    <w:rsid w:val="00313329"/>
    <w:rsid w:val="003B06D3"/>
    <w:rsid w:val="004C744D"/>
    <w:rsid w:val="006C65EB"/>
    <w:rsid w:val="00773F1F"/>
    <w:rsid w:val="007B1AA2"/>
    <w:rsid w:val="00911490"/>
    <w:rsid w:val="00934D04"/>
    <w:rsid w:val="00957491"/>
    <w:rsid w:val="00982F3D"/>
    <w:rsid w:val="00A04653"/>
    <w:rsid w:val="00BC239A"/>
    <w:rsid w:val="00C02334"/>
    <w:rsid w:val="00C60C0D"/>
    <w:rsid w:val="00CD1E11"/>
    <w:rsid w:val="00D37999"/>
    <w:rsid w:val="00D408F1"/>
    <w:rsid w:val="00DC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328D5"/>
  <w15:docId w15:val="{3489D249-0F4D-42D7-A09A-F02AB1B3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ultnumber">
    <w:name w:val="resultnumber"/>
    <w:basedOn w:val="a0"/>
    <w:rsid w:val="00DC2DE4"/>
  </w:style>
  <w:style w:type="character" w:customStyle="1" w:styleId="additional-field-value">
    <w:name w:val="additional-field-value"/>
    <w:basedOn w:val="a0"/>
    <w:rsid w:val="00DC2DE4"/>
  </w:style>
  <w:style w:type="character" w:styleId="a4">
    <w:name w:val="Hyperlink"/>
    <w:basedOn w:val="a0"/>
    <w:uiPriority w:val="99"/>
    <w:unhideWhenUsed/>
    <w:rsid w:val="00DC2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0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2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9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3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53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5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26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3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4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3E1D4"/>
                    <w:bottom w:val="single" w:sz="6" w:space="0" w:color="E3E1D4"/>
                    <w:right w:val="single" w:sz="6" w:space="0" w:color="E3E1D4"/>
                  </w:divBdr>
                  <w:divsChild>
                    <w:div w:id="20649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6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21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066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97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948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85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2066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0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0428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6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2607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21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41657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3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19352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0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6024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4020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3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98203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201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39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04452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52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9381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" TargetMode="External"/><Relationship Id="rId13" Type="http://schemas.openxmlformats.org/officeDocument/2006/relationships/hyperlink" Target="https://pravo-search.minjust.ru/bigs/showDocument.html" TargetMode="External"/><Relationship Id="rId18" Type="http://schemas.openxmlformats.org/officeDocument/2006/relationships/hyperlink" Target="https://pravo-search.minjust.ru/bigs/showDocument.html" TargetMode="External"/><Relationship Id="rId26" Type="http://schemas.openxmlformats.org/officeDocument/2006/relationships/hyperlink" Target="https://pravo-search.minjust.ru/bigs/showDocument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avo-search.minjust.ru/bigs/showDocument.html" TargetMode="External"/><Relationship Id="rId7" Type="http://schemas.openxmlformats.org/officeDocument/2006/relationships/hyperlink" Target="https://pravo-search.minjust.ru/bigs/showDocument.html" TargetMode="External"/><Relationship Id="rId12" Type="http://schemas.openxmlformats.org/officeDocument/2006/relationships/hyperlink" Target="https://pravo-search.minjust.ru/bigs/showDocument.html" TargetMode="External"/><Relationship Id="rId17" Type="http://schemas.openxmlformats.org/officeDocument/2006/relationships/hyperlink" Target="https://pravo-search.minjust.ru/bigs/showDocument.html" TargetMode="External"/><Relationship Id="rId25" Type="http://schemas.openxmlformats.org/officeDocument/2006/relationships/hyperlink" Target="https://pravo-search.minjust.ru/bigs/showDocumen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" TargetMode="External"/><Relationship Id="rId20" Type="http://schemas.openxmlformats.org/officeDocument/2006/relationships/hyperlink" Target="https://pravo-search.minjust.ru/bigs/showDocument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" TargetMode="External"/><Relationship Id="rId11" Type="http://schemas.openxmlformats.org/officeDocument/2006/relationships/hyperlink" Target="https://pravo-search.minjust.ru/bigs/showDocument.html" TargetMode="External"/><Relationship Id="rId24" Type="http://schemas.openxmlformats.org/officeDocument/2006/relationships/hyperlink" Target="https://pravo-search.minjust.ru/bigs/showDocument.html" TargetMode="External"/><Relationship Id="rId5" Type="http://schemas.openxmlformats.org/officeDocument/2006/relationships/hyperlink" Target="https://pravo-search.minjust.ru/bigs/showDocument.html" TargetMode="External"/><Relationship Id="rId15" Type="http://schemas.openxmlformats.org/officeDocument/2006/relationships/hyperlink" Target="https://pravo-search.minjust.ru/bigs/showDocument.html" TargetMode="External"/><Relationship Id="rId23" Type="http://schemas.openxmlformats.org/officeDocument/2006/relationships/hyperlink" Target="https://pravo-search.minjust.ru/bigs/showDocument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" TargetMode="External"/><Relationship Id="rId19" Type="http://schemas.openxmlformats.org/officeDocument/2006/relationships/hyperlink" Target="https://pravo-search.minjust.ru/bigs/showDocumen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" TargetMode="External"/><Relationship Id="rId14" Type="http://schemas.openxmlformats.org/officeDocument/2006/relationships/hyperlink" Target="https://pravo-search.minjust.ru/bigs/showDocument.html" TargetMode="External"/><Relationship Id="rId22" Type="http://schemas.openxmlformats.org/officeDocument/2006/relationships/hyperlink" Target="https://pravo-search.minjust.ru/bigs/showDocument.html" TargetMode="External"/><Relationship Id="rId27" Type="http://schemas.openxmlformats.org/officeDocument/2006/relationships/hyperlink" Target="https://pravo-search.minjust.ru/bigs/showDocum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1858-A92D-431C-9A8C-56C796AA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5497</Words>
  <Characters>31334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2022-12-16T04:24:00Z</dcterms:created>
  <dcterms:modified xsi:type="dcterms:W3CDTF">2022-12-19T03:09:00Z</dcterms:modified>
</cp:coreProperties>
</file>